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C4F0" w14:textId="3782EE10" w:rsidR="00AC3CDC" w:rsidRDefault="002901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10F080BB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9FF8B5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34F3A804" w:rsidR="00077ADF" w:rsidRPr="00077ADF" w:rsidRDefault="00346A4C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0E9FD1A6">
                <wp:simplePos x="0" y="0"/>
                <wp:positionH relativeFrom="column">
                  <wp:posOffset>1862455</wp:posOffset>
                </wp:positionH>
                <wp:positionV relativeFrom="paragraph">
                  <wp:posOffset>2259965</wp:posOffset>
                </wp:positionV>
                <wp:extent cx="9030335" cy="37338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7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DB94" w14:textId="110A7412" w:rsidR="004903FF" w:rsidRDefault="004903FF" w:rsidP="004903FF">
                            <w:pP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Ministerstwo Cyfryzacji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oraz Naukowa i Akademicka Sieć Komputerowa – Państwowy Instytut Badawczy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realizuj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ą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przedsięwzięcie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br/>
                            </w:r>
                            <w:r w:rsidRPr="00CF77C6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„</w:t>
                            </w:r>
                            <w:r w:rsidR="00CF4BDD" w:rsidRPr="00CF77C6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Zestawy</w:t>
                            </w:r>
                            <w:r w:rsidR="006214CE" w:rsidRPr="00CF77C6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 xml:space="preserve"> narzędzi IT na potrzeby prowadzenia lekcji zdalnych lub hybrydowych dostarczone szkołom zawodowym i instytucjom kształcenia ogólnego”</w:t>
                            </w:r>
                            <w:r w:rsidR="00A04025" w:rsidRPr="00CF77C6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  <w:p w14:paraId="00C359C9" w14:textId="31E6773D" w:rsidR="00EB09A5" w:rsidRDefault="00EB09A5" w:rsidP="00447731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65pt;margin-top:177.95pt;width:711.05pt;height:29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9rGQIAAC0EAAAOAAAAZHJzL2Uyb0RvYy54bWysU9uO2yAQfa/Uf0C8N3biZC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" filled="f" stroked="f" strokeweight=".5pt">
                <v:textbox>
                  <w:txbxContent>
                    <w:p w14:paraId="43D9DB94" w14:textId="110A7412" w:rsidR="004903FF" w:rsidRDefault="004903FF" w:rsidP="004903FF">
                      <w:pP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Ministerstwo Cyfryzacji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oraz Naukowa i Akademicka Sieć Komputerowa – Państwowy Instytut Badawczy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realizuj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ą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przedsięwzięcie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br/>
                      </w:r>
                      <w:r w:rsidRPr="00CF77C6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„</w:t>
                      </w:r>
                      <w:r w:rsidR="00CF4BDD" w:rsidRPr="00CF77C6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Zestawy</w:t>
                      </w:r>
                      <w:r w:rsidR="006214CE" w:rsidRPr="00CF77C6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 xml:space="preserve"> narzędzi IT na potrzeby prowadzenia lekcji zdalnych lub hybrydowych dostarczone szkołom zawodowym i instytucjom kształcenia ogólnego”</w:t>
                      </w:r>
                      <w:r w:rsidR="00A04025" w:rsidRPr="00CF77C6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.</w:t>
                      </w:r>
                    </w:p>
                    <w:p w14:paraId="00C359C9" w14:textId="31E6773D" w:rsidR="00EB09A5" w:rsidRDefault="00EB09A5" w:rsidP="00447731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06EE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7D0E6929" w:rsidR="00B07FB9" w:rsidRPr="00B07FB9" w:rsidRDefault="00B07FB9" w:rsidP="00447731">
                            <w:pP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  <w:r w:rsidR="00447731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265F7F3F" w14:textId="2DA611F9" w:rsidR="00B07FB9" w:rsidRPr="00717C5A" w:rsidRDefault="00B344B3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344B3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99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 </w:t>
                            </w:r>
                            <w:r w:rsidRPr="00B344B3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408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B344B3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735,2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8 </w:t>
                            </w:r>
                            <w:r w:rsidR="00253160" w:rsidRPr="00717C5A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PLN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4vG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" filled="f" stroked="f" strokeweight=".5pt">
                <v:textbox>
                  <w:txbxContent>
                    <w:p w14:paraId="1A389340" w14:textId="7D0E6929" w:rsidR="00B07FB9" w:rsidRPr="00B07FB9" w:rsidRDefault="00B07FB9" w:rsidP="00447731">
                      <w:pP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  <w:r w:rsidR="00447731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265F7F3F" w14:textId="2DA611F9" w:rsidR="00B07FB9" w:rsidRPr="00717C5A" w:rsidRDefault="00B344B3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344B3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99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 </w:t>
                      </w:r>
                      <w:r w:rsidRPr="00B344B3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408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B344B3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735,2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8 </w:t>
                      </w:r>
                      <w:r w:rsidR="00253160" w:rsidRPr="00717C5A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PLN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8B0B2D">
      <w:pgSz w:w="23820" w:h="16840" w:orient="landscape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049D9"/>
    <w:rsid w:val="00077ADF"/>
    <w:rsid w:val="000B22EA"/>
    <w:rsid w:val="001B47E4"/>
    <w:rsid w:val="001C43FB"/>
    <w:rsid w:val="00253160"/>
    <w:rsid w:val="002901E5"/>
    <w:rsid w:val="002E41A6"/>
    <w:rsid w:val="003029A1"/>
    <w:rsid w:val="00346A4C"/>
    <w:rsid w:val="00366BD3"/>
    <w:rsid w:val="003D3BD2"/>
    <w:rsid w:val="00424CFE"/>
    <w:rsid w:val="00437271"/>
    <w:rsid w:val="00447731"/>
    <w:rsid w:val="004903FF"/>
    <w:rsid w:val="004B3D09"/>
    <w:rsid w:val="004B709F"/>
    <w:rsid w:val="004C5BE4"/>
    <w:rsid w:val="004D0157"/>
    <w:rsid w:val="00531609"/>
    <w:rsid w:val="005F1623"/>
    <w:rsid w:val="006214CE"/>
    <w:rsid w:val="00706EE4"/>
    <w:rsid w:val="00717C5A"/>
    <w:rsid w:val="008B0B2D"/>
    <w:rsid w:val="009B2881"/>
    <w:rsid w:val="00A04025"/>
    <w:rsid w:val="00A9387B"/>
    <w:rsid w:val="00AA502F"/>
    <w:rsid w:val="00AC3CDC"/>
    <w:rsid w:val="00AD3940"/>
    <w:rsid w:val="00AF125D"/>
    <w:rsid w:val="00B07FB9"/>
    <w:rsid w:val="00B344B3"/>
    <w:rsid w:val="00B42DFA"/>
    <w:rsid w:val="00BC3354"/>
    <w:rsid w:val="00BE3332"/>
    <w:rsid w:val="00C05B0F"/>
    <w:rsid w:val="00CE1D51"/>
    <w:rsid w:val="00CF4BDD"/>
    <w:rsid w:val="00CF77C6"/>
    <w:rsid w:val="00CF7BD1"/>
    <w:rsid w:val="00D43738"/>
    <w:rsid w:val="00DC3C07"/>
    <w:rsid w:val="00E72381"/>
    <w:rsid w:val="00EB09A5"/>
    <w:rsid w:val="00EE33C4"/>
    <w:rsid w:val="00F67EB6"/>
    <w:rsid w:val="00F70CA8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2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AF346-D40D-4D49-98A7-4DBFA3D9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Renata Rzepa</cp:lastModifiedBy>
  <cp:revision>2</cp:revision>
  <dcterms:created xsi:type="dcterms:W3CDTF">2025-10-20T07:15:00Z</dcterms:created>
  <dcterms:modified xsi:type="dcterms:W3CDTF">2025-10-20T07:15:00Z</dcterms:modified>
</cp:coreProperties>
</file>