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2257" w:rsidRDefault="007E2257" w:rsidP="007B2852">
      <w:r w:rsidRPr="007E2257">
        <w:drawing>
          <wp:inline distT="0" distB="0" distL="0" distR="0" wp14:anchorId="656B2D84" wp14:editId="6190F5CC">
            <wp:extent cx="5760720" cy="192849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928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2852" w:rsidRDefault="00F915B3" w:rsidP="007B2852">
      <w:r>
        <w:t>Uwaga ósmoklasiści,</w:t>
      </w:r>
      <w:bookmarkStart w:id="0" w:name="_GoBack"/>
      <w:bookmarkEnd w:id="0"/>
    </w:p>
    <w:p w:rsidR="007B2852" w:rsidRDefault="007B2852" w:rsidP="007B2852">
      <w:r w:rsidRPr="007B2852">
        <w:t>Rekrutacja na rok szkolny 2025/2026 do klas pierwszych szkół ponadpodstawowych (liceum ogólnokształcące, technikum, branżowa szkoła I stopnia),</w:t>
      </w:r>
      <w:r w:rsidR="00654940">
        <w:t xml:space="preserve"> rozpoczyna</w:t>
      </w:r>
      <w:r w:rsidRPr="007B2852">
        <w:t xml:space="preserve"> się 12 maja 2025r. i odbędzie się z wykorzystaniem informatycznego systemu rekrutacyjnego, dostępnego na stronie: </w:t>
      </w:r>
      <w:hyperlink r:id="rId6" w:history="1">
        <w:r w:rsidR="0032590A" w:rsidRPr="00420B21">
          <w:rPr>
            <w:rStyle w:val="Hipercze"/>
          </w:rPr>
          <w:t>https://malopolska.edu.com.pl/kandydat</w:t>
        </w:r>
      </w:hyperlink>
      <w:r w:rsidRPr="007B2852">
        <w:t>. Wyjątek stanowią: szkoła muzyczna i szkoły specjalne, do których rekrutacja będzie p</w:t>
      </w:r>
      <w:r w:rsidR="00654940">
        <w:t>rowadzona w sposób tradycyjny.</w:t>
      </w:r>
    </w:p>
    <w:p w:rsidR="001F7796" w:rsidRDefault="001F7796" w:rsidP="007B2852">
      <w:r w:rsidRPr="001F7796">
        <w:t>W szkole udzielimy wam wsparcia co należy zrobić, aby dostać się do wymarzonej szkoły ponadpodstawowej przeprowadzając was przez zasady rekrutacji, harmonogramy, przepisy prawa, rejestrację krok po kroku w systemie rekrutacyjnym: tworzenie listy preferencji, składanie i podpisywanie wniosków oraz śledzenie statusów.</w:t>
      </w:r>
    </w:p>
    <w:p w:rsidR="00654940" w:rsidRDefault="00654940" w:rsidP="00654940">
      <w:r>
        <w:t>Postępowanie rekrutacyjne i postępowanie uzupełniające</w:t>
      </w:r>
      <w:r>
        <w:t xml:space="preserve"> będzie przeprowadzone zgodnie </w:t>
      </w:r>
      <w:r>
        <w:t>z terminami, które określa Zarządzenie Nr 7/25 Małopolskiego Kuratora Oświaty z dnia 29 stycznia 2025 r. w sprawie określenia terminów przeprowadzania postępowania rekrutacyjnego i postępowania uzupełniające</w:t>
      </w:r>
      <w:r>
        <w:t>go.</w:t>
      </w:r>
    </w:p>
    <w:p w:rsidR="00654940" w:rsidRDefault="00654940" w:rsidP="00654940">
      <w:r>
        <w:t xml:space="preserve">Szczegółowe terminy dot. rozpoczęcia i zakończenia rekrutacji do szkół ponadpodstawowych: </w:t>
      </w:r>
    </w:p>
    <w:p w:rsidR="00654940" w:rsidRDefault="00654940" w:rsidP="00654940">
      <w:pPr>
        <w:pStyle w:val="Akapitzlist"/>
        <w:numPr>
          <w:ilvl w:val="0"/>
          <w:numId w:val="1"/>
        </w:numPr>
      </w:pPr>
      <w:r>
        <w:t xml:space="preserve">od 12 maja do 9 lipca 2025 r. - składanie wniosków wraz z dokumentami o przyjęcie do klasy I publicznej szkoły ponadpodstawowej z wyłączeniem szkół i oddziałów, o których mowa w punkcie 2. </w:t>
      </w:r>
    </w:p>
    <w:p w:rsidR="00654940" w:rsidRDefault="00654940" w:rsidP="00654940">
      <w:pPr>
        <w:pStyle w:val="Akapitzlist"/>
        <w:numPr>
          <w:ilvl w:val="0"/>
          <w:numId w:val="1"/>
        </w:numPr>
      </w:pPr>
      <w:r>
        <w:t xml:space="preserve">od 12 maja do 26 maja 2025 r. - składanie wniosków wraz z dokumentami o przyjęcie do klasy I publicznej szkoły ponadpodstawowej, w której dla kandydatów przeprowadza się: </w:t>
      </w:r>
    </w:p>
    <w:p w:rsidR="00654940" w:rsidRDefault="00654940" w:rsidP="001F7796">
      <w:pPr>
        <w:pStyle w:val="Bezodstpw"/>
      </w:pPr>
      <w:r>
        <w:t>•</w:t>
      </w:r>
      <w:r>
        <w:tab/>
      </w:r>
      <w:r>
        <w:t xml:space="preserve">sprawdzian kompetencji językowych – dotyczy szkoły dwujęzycznej, oddziału dwujęzycznego lub oddziału międzynarodowego, </w:t>
      </w:r>
    </w:p>
    <w:p w:rsidR="00654940" w:rsidRDefault="00654940" w:rsidP="001F7796">
      <w:pPr>
        <w:pStyle w:val="Bezodstpw"/>
      </w:pPr>
      <w:r>
        <w:t>•</w:t>
      </w:r>
      <w:r>
        <w:tab/>
      </w:r>
      <w:r>
        <w:t xml:space="preserve">sprawdzian predyspozycji językowych – dotyczy szkoły dwujęzycznej, oddziału dwujęzycznego, w którym utworzono klasę wstępną, </w:t>
      </w:r>
    </w:p>
    <w:p w:rsidR="00654940" w:rsidRDefault="00654940" w:rsidP="001F7796">
      <w:pPr>
        <w:pStyle w:val="Bezodstpw"/>
      </w:pPr>
      <w:r>
        <w:t>•</w:t>
      </w:r>
      <w:r>
        <w:tab/>
      </w:r>
      <w:r>
        <w:t xml:space="preserve">sprawdzian uzdolnień kierunkowych – dotyczy szkoły, w której jest realizowany program nauczania wymagający od kandydatów szczególnych indywidualnych predyspozycji, </w:t>
      </w:r>
    </w:p>
    <w:p w:rsidR="00654940" w:rsidRDefault="00654940" w:rsidP="001F7796">
      <w:pPr>
        <w:pStyle w:val="Bezodstpw"/>
      </w:pPr>
      <w:r>
        <w:t>•</w:t>
      </w:r>
      <w:r>
        <w:tab/>
      </w:r>
      <w:r>
        <w:t>próby sprawności fizycznej - dotyczy szkoły sportowej, mistrzostwa sportowego, oddziału sportowego, oddziału mistrzostwa sportowego lub odd</w:t>
      </w:r>
      <w:r>
        <w:t>ziału przygotowania wojskowego.</w:t>
      </w:r>
    </w:p>
    <w:p w:rsidR="00654940" w:rsidRDefault="00654940" w:rsidP="00654940">
      <w:pPr>
        <w:pStyle w:val="Akapitzlist"/>
        <w:numPr>
          <w:ilvl w:val="0"/>
          <w:numId w:val="1"/>
        </w:numPr>
      </w:pPr>
      <w:r>
        <w:t>od 12 maja do 16 lipca 2025 r. -wydanie przez szkołę skierowania na badania lekarskie kandydatowi, który złożył wniosek rekrutacyjny do klasy I publicznej szkoły ponadpodstawowej prowadzącej kształcenie zawodowe / kształcenie w zawodzie,</w:t>
      </w:r>
    </w:p>
    <w:p w:rsidR="00654940" w:rsidRDefault="00654940" w:rsidP="00654940">
      <w:pPr>
        <w:pStyle w:val="Akapitzlist"/>
        <w:numPr>
          <w:ilvl w:val="0"/>
          <w:numId w:val="1"/>
        </w:numPr>
      </w:pPr>
      <w:r>
        <w:t xml:space="preserve">od 27 maja do 30 czerwca 2025 r. - przeprowadzenie odpowiednio: </w:t>
      </w:r>
    </w:p>
    <w:p w:rsidR="00654940" w:rsidRDefault="00654940" w:rsidP="001F7796">
      <w:pPr>
        <w:pStyle w:val="Bezodstpw"/>
      </w:pPr>
      <w:r>
        <w:t>•</w:t>
      </w:r>
      <w:r>
        <w:tab/>
      </w:r>
      <w:r>
        <w:t xml:space="preserve">sprawdzianu kompetencji językowych, </w:t>
      </w:r>
    </w:p>
    <w:p w:rsidR="00654940" w:rsidRDefault="00654940" w:rsidP="001F7796">
      <w:pPr>
        <w:pStyle w:val="Bezodstpw"/>
      </w:pPr>
      <w:r>
        <w:t>•</w:t>
      </w:r>
      <w:r>
        <w:tab/>
      </w:r>
      <w:r>
        <w:t xml:space="preserve">sprawdzianu predyspozycji językowych, </w:t>
      </w:r>
    </w:p>
    <w:p w:rsidR="00654940" w:rsidRDefault="00654940" w:rsidP="001F7796">
      <w:pPr>
        <w:pStyle w:val="Bezodstpw"/>
      </w:pPr>
      <w:r>
        <w:lastRenderedPageBreak/>
        <w:t>•</w:t>
      </w:r>
      <w:r>
        <w:tab/>
      </w:r>
      <w:r>
        <w:t xml:space="preserve">sprawdzianu uzdolnień kierunkowych, </w:t>
      </w:r>
    </w:p>
    <w:p w:rsidR="00654940" w:rsidRDefault="00654940" w:rsidP="001F7796">
      <w:pPr>
        <w:pStyle w:val="Bezodstpw"/>
      </w:pPr>
      <w:r>
        <w:t>•</w:t>
      </w:r>
      <w:r>
        <w:tab/>
      </w:r>
      <w:r>
        <w:t>prób sprawności fizycznej</w:t>
      </w:r>
    </w:p>
    <w:p w:rsidR="00654940" w:rsidRDefault="00654940" w:rsidP="00654940">
      <w:pPr>
        <w:pStyle w:val="Akapitzlist"/>
        <w:numPr>
          <w:ilvl w:val="0"/>
          <w:numId w:val="1"/>
        </w:numPr>
      </w:pPr>
      <w:r>
        <w:t xml:space="preserve">do 2 lipca 2025 r. - podanie do publicznej wiadomości przez komisję rekrutacyjną listy kandydatów, którzy uzyskali pozytywny wynik odpowiednio: </w:t>
      </w:r>
    </w:p>
    <w:p w:rsidR="00654940" w:rsidRDefault="00654940" w:rsidP="001F7796">
      <w:pPr>
        <w:pStyle w:val="Bezodstpw"/>
      </w:pPr>
      <w:r>
        <w:t>•</w:t>
      </w:r>
      <w:r>
        <w:tab/>
      </w:r>
      <w:r>
        <w:t xml:space="preserve">sprawdzianu kompetencji językowych, </w:t>
      </w:r>
    </w:p>
    <w:p w:rsidR="00654940" w:rsidRDefault="00654940" w:rsidP="001F7796">
      <w:pPr>
        <w:pStyle w:val="Bezodstpw"/>
      </w:pPr>
      <w:r>
        <w:t>•</w:t>
      </w:r>
      <w:r>
        <w:tab/>
      </w:r>
      <w:r>
        <w:t>sprawdzianu predyspozycji językowych,</w:t>
      </w:r>
    </w:p>
    <w:p w:rsidR="00654940" w:rsidRDefault="00654940" w:rsidP="001F7796">
      <w:pPr>
        <w:pStyle w:val="Bezodstpw"/>
      </w:pPr>
      <w:r>
        <w:t>•</w:t>
      </w:r>
      <w:r>
        <w:tab/>
      </w:r>
      <w:r>
        <w:t xml:space="preserve">sprawdzianu uzdolnień kierunkowych, </w:t>
      </w:r>
    </w:p>
    <w:p w:rsidR="00654940" w:rsidRDefault="00654940" w:rsidP="001F7796">
      <w:pPr>
        <w:pStyle w:val="Bezodstpw"/>
      </w:pPr>
      <w:r>
        <w:t>•</w:t>
      </w:r>
      <w:r>
        <w:tab/>
      </w:r>
      <w:r>
        <w:t>prób sprawności fizycznej</w:t>
      </w:r>
    </w:p>
    <w:p w:rsidR="00654940" w:rsidRDefault="00654940" w:rsidP="00654940">
      <w:pPr>
        <w:pStyle w:val="Akapitzlist"/>
        <w:numPr>
          <w:ilvl w:val="0"/>
          <w:numId w:val="1"/>
        </w:numPr>
      </w:pPr>
      <w:r>
        <w:t>od 27 czerwca do 9 lipca 2025 r. - uzupełnienie wniosku o przyjęcie do klasy I publicznej szkoły ponadpodstawowej o świadectwo ukończenia szkoły podstawowej i zaświadczenie o wyniku egzaminu ósmoklasisty.</w:t>
      </w:r>
    </w:p>
    <w:p w:rsidR="00654940" w:rsidRDefault="00654940" w:rsidP="00654940">
      <w:pPr>
        <w:pStyle w:val="Akapitzlist"/>
        <w:numPr>
          <w:ilvl w:val="0"/>
          <w:numId w:val="1"/>
        </w:numPr>
      </w:pPr>
      <w:r>
        <w:t>do 14 lipca 2025 r. - weryfikacja przez komisję rekrutacyjną wniosków o przyjęcie do szkoły, w tym weryfikacja spełniania przez kandydatów warunków lub kryteriów branych pod uwagę w postępowaniu rekrutacyjnym.</w:t>
      </w:r>
    </w:p>
    <w:p w:rsidR="00654940" w:rsidRDefault="00654940" w:rsidP="00654940">
      <w:pPr>
        <w:pStyle w:val="Akapitzlist"/>
        <w:numPr>
          <w:ilvl w:val="0"/>
          <w:numId w:val="1"/>
        </w:numPr>
      </w:pPr>
      <w:r>
        <w:t>16 lipca 2025 r. do godz. 12.00 - Podanie do publicznej wiadomości przez komisję rekrutacyjną listy kandydatów zakwalifikowanych i kandydatów niezakwalifikowanych</w:t>
      </w:r>
    </w:p>
    <w:p w:rsidR="00654940" w:rsidRDefault="00654940" w:rsidP="00654940">
      <w:pPr>
        <w:pStyle w:val="Akapitzlist"/>
        <w:numPr>
          <w:ilvl w:val="0"/>
          <w:numId w:val="1"/>
        </w:numPr>
      </w:pPr>
      <w:r>
        <w:t xml:space="preserve">Do 18 lipca 2024 r. do godz. 15.00 - potwierdzenie woli przyjęcia do klasy I publicznej szkoły ponadpodstawowej, do której kandydat został zakwalifikowany w postaci przedłożenia: </w:t>
      </w:r>
    </w:p>
    <w:p w:rsidR="00654940" w:rsidRDefault="00654940" w:rsidP="001F7796">
      <w:pPr>
        <w:pStyle w:val="Bezodstpw"/>
      </w:pPr>
      <w:r>
        <w:t>•</w:t>
      </w:r>
      <w:r>
        <w:tab/>
      </w:r>
      <w:r>
        <w:t xml:space="preserve">oryginału świadectwa ukończenia szkoły podstawowej, </w:t>
      </w:r>
    </w:p>
    <w:p w:rsidR="00654940" w:rsidRDefault="00654940" w:rsidP="001F7796">
      <w:pPr>
        <w:pStyle w:val="Bezodstpw"/>
      </w:pPr>
      <w:r>
        <w:t>•</w:t>
      </w:r>
      <w:r>
        <w:tab/>
      </w:r>
      <w:r>
        <w:t xml:space="preserve">oryginału zaświadczenia o wynikach egzaminu ósmoklasisty, o ile nie zostały one złożone w uzupełnieniu wniosku o przyjęcie do szkoły </w:t>
      </w:r>
    </w:p>
    <w:p w:rsidR="00654940" w:rsidRDefault="00654940" w:rsidP="001F7796">
      <w:pPr>
        <w:pStyle w:val="Bezodstpw"/>
      </w:pPr>
      <w:r>
        <w:t>•</w:t>
      </w:r>
      <w:r>
        <w:tab/>
      </w:r>
      <w:r>
        <w:t xml:space="preserve">zaświadczenia lekarskiego zawierającego orzeczenie o braku przeciwwskazań zdrowotnych do podjęcia praktycznej nauki zawodu (dot. szkół prowadzących kształcenie zawodowe) </w:t>
      </w:r>
    </w:p>
    <w:p w:rsidR="00654940" w:rsidRDefault="00654940" w:rsidP="001F7796">
      <w:pPr>
        <w:pStyle w:val="Bezodstpw"/>
      </w:pPr>
      <w:r>
        <w:t>•</w:t>
      </w:r>
      <w:r>
        <w:tab/>
      </w:r>
      <w:r>
        <w:t>orzeczenia lekarskiego o braku przeciwwskazań zdrowotnyc</w:t>
      </w:r>
      <w:r>
        <w:t xml:space="preserve">h do kierowania pojazdami (dot. </w:t>
      </w:r>
      <w:r>
        <w:t>szkół prowadzących kształcenie zawodowe, dla którego podstawa programowa kształcenia w zawodzie szkolnictwa branżowego przewiduje przygotowanie do uzyskania umiejętności kierowania pojazdem silnikowym)</w:t>
      </w:r>
    </w:p>
    <w:p w:rsidR="00654940" w:rsidRDefault="00654940" w:rsidP="001F7796">
      <w:pPr>
        <w:pStyle w:val="Bezodstpw"/>
      </w:pPr>
      <w:r>
        <w:t>•</w:t>
      </w:r>
      <w:r>
        <w:tab/>
      </w:r>
      <w:r>
        <w:t>orzeczenia psychologicznego o braku przeciwwskazań psychologicznych do kierowania pojazdem silnikowym (dot. szkół prowadzących kształcenie w zawodzie, dla którego podstawa programowa kształcenia w zawodzie szkolnictwa branżowego przewiduje przygotowanie do uzyskania umiejętności kierowania pojazdem silnikowym w zakresie p</w:t>
      </w:r>
      <w:r>
        <w:t>rawa jazdy kategorii C lub C+E)</w:t>
      </w:r>
    </w:p>
    <w:p w:rsidR="00654940" w:rsidRDefault="00654940" w:rsidP="00654940">
      <w:pPr>
        <w:pStyle w:val="Akapitzlist"/>
        <w:numPr>
          <w:ilvl w:val="0"/>
          <w:numId w:val="1"/>
        </w:numPr>
      </w:pPr>
      <w:r>
        <w:t>21 lipca 2025 r. do godz. 12.00 - Podanie do publicznej wiadomości przez komisję rekrutacyjną listy kandydatów przyjętych i kandydatów nieprzyjętych.</w:t>
      </w:r>
    </w:p>
    <w:p w:rsidR="00654940" w:rsidRDefault="00654940" w:rsidP="00654940">
      <w:r>
        <w:t>Ponadto postępowanie uzupełniające w rekrutacji do szkół ponadpodstawowych będzie prowadzone od 22 lipca 2025r. do 8 sierpnia 2025 r. do godz.12.00 w sposób tradycyjny.</w:t>
      </w:r>
    </w:p>
    <w:sectPr w:rsidR="006549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9B2FBB"/>
    <w:multiLevelType w:val="hybridMultilevel"/>
    <w:tmpl w:val="C48480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852"/>
    <w:rsid w:val="001F7796"/>
    <w:rsid w:val="0032590A"/>
    <w:rsid w:val="00654940"/>
    <w:rsid w:val="006B5749"/>
    <w:rsid w:val="007B2852"/>
    <w:rsid w:val="007E2257"/>
    <w:rsid w:val="00F76A08"/>
    <w:rsid w:val="00F91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D71565-2023-40E1-8914-084E153B1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54940"/>
    <w:pPr>
      <w:ind w:left="720"/>
      <w:contextualSpacing/>
    </w:pPr>
  </w:style>
  <w:style w:type="paragraph" w:styleId="Bezodstpw">
    <w:name w:val="No Spacing"/>
    <w:uiPriority w:val="1"/>
    <w:qFormat/>
    <w:rsid w:val="001F7796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32590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lopolska.edu.com.pl/kandyda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712</Words>
  <Characters>4277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4</cp:revision>
  <dcterms:created xsi:type="dcterms:W3CDTF">2025-05-15T16:00:00Z</dcterms:created>
  <dcterms:modified xsi:type="dcterms:W3CDTF">2025-05-15T16:40:00Z</dcterms:modified>
</cp:coreProperties>
</file>